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2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陕西省社会科学基金专项项目评审意见表</w:t>
      </w:r>
    </w:p>
    <w:tbl>
      <w:tblPr>
        <w:tblStyle w:val="2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8BEAAD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陕西党史和文献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研究</w:t>
      </w:r>
      <w:r>
        <w:rPr>
          <w:rFonts w:hint="eastAsia" w:ascii="黑体" w:hAnsi="黑体" w:eastAsia="黑体"/>
          <w:sz w:val="44"/>
          <w:szCs w:val="44"/>
        </w:rPr>
        <w:t>”专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门</w:t>
      </w:r>
      <w:r>
        <w:rPr>
          <w:rFonts w:hint="eastAsia" w:ascii="黑体" w:hAnsi="黑体" w:eastAsia="黑体"/>
          <w:sz w:val="44"/>
          <w:szCs w:val="44"/>
        </w:rPr>
        <w:t>项目</w:t>
      </w:r>
    </w:p>
    <w:p w14:paraId="16E85063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论证活页</w:t>
      </w:r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  <w:bookmarkStart w:id="0" w:name="_GoBack"/>
      <w:bookmarkEnd w:id="0"/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6ADF9E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B3EE9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E25CF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134B48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C0255D6"/>
    <w:rsid w:val="42640C4A"/>
    <w:rsid w:val="4A766744"/>
    <w:rsid w:val="5CFF1AE9"/>
    <w:rsid w:val="6CA9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886</Words>
  <Characters>914</Characters>
  <Lines>7</Lines>
  <Paragraphs>2</Paragraphs>
  <TotalTime>24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2021-03-12T10:27:00Z</dcterms:created>
  <dc:creator>罗军</dc:creator>
  <cp:lastModifiedBy>一米阳光</cp:lastModifiedBy>
  <dcterms:modified xsi:type="dcterms:W3CDTF">2026-07-16T02:57:28Z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